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9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1620"/>
        <w:gridCol w:w="6951"/>
        <w:gridCol w:w="3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32"/>
                <w:szCs w:val="32"/>
              </w:rPr>
              <w:t>202</w:t>
            </w:r>
            <w:r>
              <w:rPr>
                <w:rFonts w:ascii="黑体" w:hAnsi="黑体" w:eastAsia="黑体"/>
                <w:sz w:val="32"/>
                <w:szCs w:val="32"/>
              </w:rPr>
              <w:t>2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年屠宰环节病害猪无害化处理补贴资金分配表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9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负责科室：畜禽屠宰管理科                        分管领导：</w:t>
            </w:r>
          </w:p>
        </w:tc>
        <w:tc>
          <w:tcPr>
            <w:tcW w:w="38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旗区及单位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任务量（头数）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分配标准和依据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达拉特旗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15.5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万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头</w:t>
            </w:r>
          </w:p>
        </w:tc>
        <w:tc>
          <w:tcPr>
            <w:tcW w:w="3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hAnsi="宋体"/>
                <w:sz w:val="24"/>
                <w:szCs w:val="24"/>
                <w:lang w:bidi="ar"/>
              </w:rPr>
              <w:t>补贴标准302元/头</w:t>
            </w:r>
            <w:r>
              <w:rPr>
                <w:rStyle w:val="9"/>
                <w:rFonts w:hint="default" w:hAnsi="宋体"/>
                <w:sz w:val="24"/>
                <w:szCs w:val="24"/>
                <w:lang w:bidi="ar"/>
              </w:rPr>
              <w:t xml:space="preserve"> 。                                                                              </w:t>
            </w:r>
            <w:r>
              <w:rPr>
                <w:rStyle w:val="8"/>
                <w:rFonts w:hint="default" w:hAnsi="宋体"/>
                <w:sz w:val="24"/>
                <w:szCs w:val="24"/>
                <w:lang w:bidi="ar"/>
              </w:rPr>
              <w:t>分配依据：依据自治区下达我市生猪屠宰环节无害化处理补贴资金23万元，平均分配至761头无害化处理生猪。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鄂托克旗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2.3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万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头</w:t>
            </w:r>
          </w:p>
        </w:tc>
        <w:tc>
          <w:tcPr>
            <w:tcW w:w="3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伊金霍洛旗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2.4万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头</w:t>
            </w:r>
          </w:p>
        </w:tc>
        <w:tc>
          <w:tcPr>
            <w:tcW w:w="3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准格尔旗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0.4万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头</w:t>
            </w:r>
          </w:p>
        </w:tc>
        <w:tc>
          <w:tcPr>
            <w:tcW w:w="3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鄂托克前旗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0.5万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16头</w:t>
            </w:r>
          </w:p>
        </w:tc>
        <w:tc>
          <w:tcPr>
            <w:tcW w:w="3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东胜区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1.9万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63头</w:t>
            </w:r>
          </w:p>
        </w:tc>
        <w:tc>
          <w:tcPr>
            <w:tcW w:w="3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23万</w:t>
            </w:r>
          </w:p>
        </w:tc>
        <w:tc>
          <w:tcPr>
            <w:tcW w:w="69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761头</w:t>
            </w:r>
          </w:p>
        </w:tc>
        <w:tc>
          <w:tcPr>
            <w:tcW w:w="3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520" w:lineRule="exact"/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zZGI0MDM0MzgwMzQzZjQ2YzQ1MmE3NjQ1MDQ1NjcifQ=="/>
  </w:docVars>
  <w:rsids>
    <w:rsidRoot w:val="3F2A6803"/>
    <w:rsid w:val="000D5247"/>
    <w:rsid w:val="001265A0"/>
    <w:rsid w:val="00256689"/>
    <w:rsid w:val="003A697B"/>
    <w:rsid w:val="00452C11"/>
    <w:rsid w:val="00654587"/>
    <w:rsid w:val="00683FF0"/>
    <w:rsid w:val="00924C19"/>
    <w:rsid w:val="00CC7768"/>
    <w:rsid w:val="00EE5043"/>
    <w:rsid w:val="00F229A5"/>
    <w:rsid w:val="00F554B9"/>
    <w:rsid w:val="16BB6957"/>
    <w:rsid w:val="29A35495"/>
    <w:rsid w:val="35DA03A2"/>
    <w:rsid w:val="39AC1C90"/>
    <w:rsid w:val="3F2A6803"/>
    <w:rsid w:val="43C80736"/>
    <w:rsid w:val="4E43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7">
    <w:name w:val="font61"/>
    <w:basedOn w:val="5"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8">
    <w:name w:val="font31"/>
    <w:basedOn w:val="5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9">
    <w:name w:val="font4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207</Characters>
  <Lines>3</Lines>
  <Paragraphs>1</Paragraphs>
  <TotalTime>26</TotalTime>
  <ScaleCrop>false</ScaleCrop>
  <LinksUpToDate>false</LinksUpToDate>
  <CharactersWithSpaces>324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2023-01-03T09:16:00Z</dcterms:created>
  <dc:creator>彩虹</dc:creator>
  <cp:lastModifiedBy>韩玮—dotar</cp:lastModifiedBy>
  <cp:lastPrinted>2022-01-20T03:35:00Z</cp:lastPrinted>
  <dcterms:modified xsi:type="dcterms:W3CDTF">2023-02-02T06:54:20Z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69B36CCB0F9D491AA2EE49636B8552E4</vt:lpwstr>
  </property>
</Properties>
</file>